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39FAF" w14:textId="77777777"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4A32988F" wp14:editId="1213760D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11E3C0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4F5B1B3C" w14:textId="77777777"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7530A882" w14:textId="2F13D495" w:rsidR="00766EB9" w:rsidRPr="00A82C5C" w:rsidRDefault="0045183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 xml:space="preserve">   V Bratislave, 2</w:t>
      </w:r>
      <w:r w:rsidR="001B57D3">
        <w:rPr>
          <w:rFonts w:ascii="Arial" w:eastAsia="Arial" w:hAnsi="Arial" w:cs="Arial"/>
          <w:sz w:val="22"/>
          <w:szCs w:val="22"/>
        </w:rPr>
        <w:t>2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1B57D3">
        <w:rPr>
          <w:rFonts w:ascii="Arial" w:eastAsia="Arial" w:hAnsi="Arial" w:cs="Arial"/>
          <w:sz w:val="22"/>
          <w:szCs w:val="22"/>
        </w:rPr>
        <w:t>4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2020</w:t>
      </w:r>
    </w:p>
    <w:p w14:paraId="66BD69A7" w14:textId="77777777" w:rsidR="00766EB9" w:rsidRPr="00A82C5C" w:rsidRDefault="00766EB9" w:rsidP="00766EB9">
      <w:pPr>
        <w:pStyle w:val="Normal1"/>
        <w:rPr>
          <w:rFonts w:ascii="Arial" w:eastAsia="Arial" w:hAnsi="Arial" w:cs="Arial"/>
        </w:rPr>
      </w:pPr>
    </w:p>
    <w:p w14:paraId="0B8B1133" w14:textId="77777777" w:rsidR="00766EB9" w:rsidRPr="00A82C5C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711F89B9" w14:textId="33B84D92" w:rsidR="00766EB9" w:rsidRPr="006B7F63" w:rsidRDefault="001B57D3" w:rsidP="00766EB9">
      <w:pPr>
        <w:pStyle w:val="Normal1"/>
        <w:rPr>
          <w:rFonts w:ascii="Arial" w:eastAsia="Arial" w:hAnsi="Arial" w:cs="Arial"/>
          <w:b/>
          <w:color w:val="000000"/>
          <w:sz w:val="28"/>
          <w:szCs w:val="22"/>
        </w:rPr>
      </w:pPr>
      <w:r w:rsidRPr="001B57D3">
        <w:rPr>
          <w:rFonts w:ascii="Arial" w:eastAsia="Arial" w:hAnsi="Arial" w:cs="Arial"/>
          <w:b/>
          <w:color w:val="000000"/>
          <w:sz w:val="28"/>
          <w:szCs w:val="22"/>
        </w:rPr>
        <w:t>Brexit: Po exite je stále pred exitom</w:t>
      </w:r>
    </w:p>
    <w:p w14:paraId="61F360E3" w14:textId="77777777" w:rsidR="00766EB9" w:rsidRPr="006B7F63" w:rsidRDefault="00766EB9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03C9FA36" w14:textId="77777777" w:rsidR="001B57D3" w:rsidRPr="001B57D3" w:rsidRDefault="001B57D3" w:rsidP="001B57D3">
      <w:pPr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1B57D3">
        <w:rPr>
          <w:rFonts w:ascii="Arial" w:eastAsia="Arial" w:hAnsi="Arial" w:cs="Arial"/>
          <w:b/>
          <w:color w:val="333333"/>
          <w:sz w:val="24"/>
          <w:lang w:val="sk-SK"/>
        </w:rPr>
        <w:t>Veľká Británia už oficiálne opustila Európsku úniu a Brexit sa stal skutočnosťou. Prechodné obdobie do konca roka momentálne ešte chráni ekonomiku a logistiku na oboch stranách Lamanšského prielivu pred väčšími dopadmi. Čo sa stane potom, však stále zostáva nezodpovedané.</w:t>
      </w:r>
    </w:p>
    <w:p w14:paraId="27513944" w14:textId="77777777" w:rsidR="006B7F63" w:rsidRDefault="006B7F6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7FEE561E" w14:textId="77777777" w:rsidR="001B57D3" w:rsidRPr="001B57D3" w:rsidRDefault="001B57D3" w:rsidP="001B57D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1B57D3">
        <w:rPr>
          <w:rFonts w:ascii="Arial" w:eastAsia="Arial" w:hAnsi="Arial" w:cs="Arial"/>
          <w:color w:val="333333"/>
          <w:sz w:val="24"/>
          <w:lang w:val="sk-SK"/>
        </w:rPr>
        <w:t>Večer 31. januára mal Big Ben – zvon vo veži Elizabeth Tower na budove britského parlamentu, hlasným vyzváňaním symbolicky oznámiť uskutočnený Brexit. Prebiehajúce renovácie však zámer prekazili. Súčasťou renovácie tejto známej veže bola aj inštalácia nových panelov z bieleho skla na ciferníku hodín. Tieto jedinečné, ručne vyrobené diely zhotovené v špeciálnom závode v Bavorsku,  prepravil DACHSER do Veľkej Británie len nedávno, ešte úplne bez colných kontrol.</w:t>
      </w:r>
    </w:p>
    <w:p w14:paraId="756AA75E" w14:textId="77777777" w:rsidR="001B57D3" w:rsidRPr="001B57D3" w:rsidRDefault="001B57D3" w:rsidP="001B57D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17A3C5B3" w14:textId="77777777" w:rsidR="001B57D3" w:rsidRPr="001B57D3" w:rsidRDefault="001B57D3" w:rsidP="001B57D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1B57D3">
        <w:rPr>
          <w:rFonts w:ascii="Arial" w:eastAsia="Arial" w:hAnsi="Arial" w:cs="Arial"/>
          <w:color w:val="333333"/>
          <w:sz w:val="24"/>
          <w:lang w:val="sk-SK"/>
        </w:rPr>
        <w:t>Colné hranice medzi európskou pevninou a Veľkou Britániou by sa však už za niekoľko mesiacov mohli stať realitou. Ak sa tak stane, budú sa na Veľkú Britániu vzťahovať colné nariadenia rovnako, ako pre obchod s tretími krajinami. Ak sa do konca tohto roka nedosiahne dohoda o voľnom obchode medzi krajinami EÚ a Veľkou Britániou, môžeme očakávať tvrdý Brexit z Európskeho jednotného trhu a z Európskej colnej únie. V takom prípade by už neplatili žiadne zvýhodnenia ako teraz, napríklad pre pohyb tovaru medzi krajinami EÚ a Švajčiarskom alebo krajinami Európskeho hospodárskeho priestoru (EHP).</w:t>
      </w:r>
    </w:p>
    <w:p w14:paraId="00E423F2" w14:textId="77777777" w:rsidR="001B57D3" w:rsidRPr="001B57D3" w:rsidRDefault="001B57D3" w:rsidP="001B57D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4B43AC11" w14:textId="77777777" w:rsidR="001B57D3" w:rsidRPr="001B57D3" w:rsidRDefault="001B57D3" w:rsidP="001B57D3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  <w:lang w:val="sk-SK"/>
        </w:rPr>
      </w:pPr>
      <w:r w:rsidRPr="001B57D3">
        <w:rPr>
          <w:rFonts w:ascii="Arial" w:eastAsia="Arial" w:hAnsi="Arial" w:cs="Arial"/>
          <w:b/>
          <w:bCs/>
          <w:color w:val="333333"/>
          <w:sz w:val="24"/>
          <w:lang w:val="sk-SK"/>
        </w:rPr>
        <w:t>Colná problematika zostáva nevyriešená</w:t>
      </w:r>
    </w:p>
    <w:p w14:paraId="7E2CE802" w14:textId="77777777" w:rsidR="001B57D3" w:rsidRPr="001B57D3" w:rsidRDefault="001B57D3" w:rsidP="001B57D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1B57D3">
        <w:rPr>
          <w:rFonts w:ascii="Arial" w:eastAsia="Arial" w:hAnsi="Arial" w:cs="Arial"/>
          <w:color w:val="333333"/>
          <w:sz w:val="24"/>
          <w:lang w:val="sk-SK"/>
        </w:rPr>
        <w:t xml:space="preserve">Možnosť, že by bola do konca roka predsa len dojednaná a schválená dohoda o voľnom obchode, považujú mnohí pozorovatelia za diskutabilné a ďalšie predĺženie lehoty za potrebné. O predĺžení prechodného obdobia môže Veľká Británia rozhodnúť do júna, čo však britský premiér Boris Johnson doteraz vylučoval. Odmieta aj návrh, </w:t>
      </w:r>
      <w:r w:rsidRPr="001B57D3">
        <w:rPr>
          <w:rFonts w:ascii="Arial" w:eastAsia="Arial" w:hAnsi="Arial" w:cs="Arial"/>
          <w:color w:val="333333"/>
          <w:sz w:val="24"/>
          <w:lang w:val="sk-SK"/>
        </w:rPr>
        <w:lastRenderedPageBreak/>
        <w:t>že by Veľká Británia zostala po roku 2020 súčasťou colnej únie. Thriller s názvom Brexit je teda aj naďalej napínavý a nikto nevie, ako dopadne.</w:t>
      </w:r>
    </w:p>
    <w:p w14:paraId="1BCD863F" w14:textId="77777777" w:rsidR="001B57D3" w:rsidRPr="001B57D3" w:rsidRDefault="001B57D3" w:rsidP="001B57D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36A3D98E" w14:textId="77777777" w:rsidR="001B57D3" w:rsidRPr="001B57D3" w:rsidRDefault="001B57D3" w:rsidP="001B57D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1B57D3">
        <w:rPr>
          <w:rFonts w:ascii="Arial" w:eastAsia="Arial" w:hAnsi="Arial" w:cs="Arial"/>
          <w:i/>
          <w:iCs/>
          <w:color w:val="333333"/>
          <w:sz w:val="24"/>
          <w:lang w:val="sk-SK"/>
        </w:rPr>
        <w:t>„Téma cla pri pohybe tovaru medzi EÚ a Veľkou Britániou nás bude ďalej zamestnávať</w:t>
      </w:r>
      <w:r w:rsidRPr="001B57D3">
        <w:rPr>
          <w:rFonts w:ascii="Arial" w:eastAsia="Arial" w:hAnsi="Arial" w:cs="Arial"/>
          <w:color w:val="333333"/>
          <w:sz w:val="24"/>
          <w:lang w:val="sk-SK"/>
        </w:rPr>
        <w:t>,” hovorí Wolfgang Reinel, Managing Director DACHSER European Logistics North Central Europe. "</w:t>
      </w:r>
      <w:r w:rsidRPr="001B57D3">
        <w:rPr>
          <w:rFonts w:ascii="Arial" w:eastAsia="Arial" w:hAnsi="Arial" w:cs="Arial"/>
          <w:i/>
          <w:iCs/>
          <w:color w:val="333333"/>
          <w:sz w:val="24"/>
          <w:lang w:val="sk-SK"/>
        </w:rPr>
        <w:t>Už niekoľko rokov u nás prebiehajú prípravy na Brexit. Teraz je potrebné využiť krátky oddychový čas na to, aby sme sa pýtali na podrobnosti a ďalej vylepšovali naše riešenia</w:t>
      </w:r>
      <w:r w:rsidRPr="001B57D3">
        <w:rPr>
          <w:rFonts w:ascii="Arial" w:eastAsia="Arial" w:hAnsi="Arial" w:cs="Arial"/>
          <w:color w:val="333333"/>
          <w:sz w:val="24"/>
          <w:lang w:val="sk-SK"/>
        </w:rPr>
        <w:t xml:space="preserve">.“ Ako dodávateľ logistických služieb prevezme spoločnosť DACHSER pre svojich zákazníkov v budúcnosti colné odbavenie pre prepravu tovaru medzi EÚ a Veľkou Britániou a postará sa tak o čo najplynulejšie procesy. Predpokladom k tomu sú, okrem iného, colno-právne obchodné dokumenty a potrebná plná moc príslušných dovozcov. </w:t>
      </w:r>
      <w:r w:rsidRPr="001B57D3">
        <w:rPr>
          <w:rFonts w:ascii="Arial" w:eastAsia="Arial" w:hAnsi="Arial" w:cs="Arial"/>
          <w:i/>
          <w:iCs/>
          <w:color w:val="333333"/>
          <w:sz w:val="24"/>
          <w:lang w:val="sk-SK"/>
        </w:rPr>
        <w:t>„Tu sme samozrejme naďalej odkázaní na poskytnutie relevantných povinných informácií a na písomné potvrdenie mandátu, že môžeme pre našich zákazníkov preclenie vykonávať</w:t>
      </w:r>
      <w:r w:rsidRPr="001B57D3">
        <w:rPr>
          <w:rFonts w:ascii="Arial" w:eastAsia="Arial" w:hAnsi="Arial" w:cs="Arial"/>
          <w:color w:val="333333"/>
          <w:sz w:val="24"/>
          <w:lang w:val="sk-SK"/>
        </w:rPr>
        <w:t>,” zdôrazňuje Wolfgang Reinel.</w:t>
      </w:r>
    </w:p>
    <w:p w14:paraId="46DDFF0B" w14:textId="77777777" w:rsidR="001B57D3" w:rsidRPr="001B57D3" w:rsidRDefault="001B57D3" w:rsidP="001B57D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399502E9" w14:textId="4D8E1666" w:rsidR="006B7F63" w:rsidRPr="006B7F63" w:rsidRDefault="001B57D3" w:rsidP="001B57D3">
      <w:pPr>
        <w:pStyle w:val="Normln1"/>
        <w:spacing w:after="0" w:line="360" w:lineRule="auto"/>
        <w:jc w:val="both"/>
        <w:rPr>
          <w:rFonts w:ascii="Arial" w:eastAsia="Arial" w:hAnsi="Arial" w:cs="Arial"/>
          <w:sz w:val="24"/>
          <w:lang w:val="sk-SK"/>
        </w:rPr>
      </w:pPr>
      <w:r w:rsidRPr="001B57D3">
        <w:rPr>
          <w:rFonts w:ascii="Arial" w:eastAsia="Arial" w:hAnsi="Arial" w:cs="Arial"/>
          <w:i/>
          <w:iCs/>
          <w:color w:val="333333"/>
          <w:sz w:val="24"/>
          <w:lang w:val="sk-SK"/>
        </w:rPr>
        <w:t>“Vytvorili sme potrebnú infraštruktúru a vypracovali riešenie,”</w:t>
      </w:r>
      <w:r w:rsidRPr="001B57D3">
        <w:rPr>
          <w:rFonts w:ascii="Arial" w:eastAsia="Arial" w:hAnsi="Arial" w:cs="Arial"/>
          <w:color w:val="333333"/>
          <w:sz w:val="24"/>
          <w:lang w:val="sk-SK"/>
        </w:rPr>
        <w:t xml:space="preserve"> hovorí ďalej Wolfgang Reinel. “</w:t>
      </w:r>
      <w:r w:rsidRPr="001B57D3">
        <w:rPr>
          <w:rFonts w:ascii="Arial" w:eastAsia="Arial" w:hAnsi="Arial" w:cs="Arial"/>
          <w:i/>
          <w:iCs/>
          <w:color w:val="333333"/>
          <w:sz w:val="24"/>
          <w:lang w:val="sk-SK"/>
        </w:rPr>
        <w:t>Kvôli pretrvávajúcim medzerám v úprave nariadení má naďalej veľký význam úzka výmena informácií s našimi zákazníkmi, partnermi a kolegami v celej sieti DACHSER, ktorá je založená na dôvere. Len tak zvládneme úspešne prekonať aj ďalšiu a snáď už poslednú kapitolu thrilleru s názvom Brexit</w:t>
      </w:r>
      <w:r w:rsidRPr="001B57D3">
        <w:rPr>
          <w:rFonts w:ascii="Arial" w:eastAsia="Arial" w:hAnsi="Arial" w:cs="Arial"/>
          <w:color w:val="333333"/>
          <w:sz w:val="24"/>
          <w:lang w:val="sk-SK"/>
        </w:rPr>
        <w:t>.”</w:t>
      </w:r>
      <w:bookmarkStart w:id="0" w:name="_GoBack"/>
      <w:bookmarkEnd w:id="0"/>
    </w:p>
    <w:p w14:paraId="249D85D4" w14:textId="77777777" w:rsidR="006B7F63" w:rsidRPr="006B7F63" w:rsidRDefault="006B7F6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4A23E00B" w14:textId="77777777" w:rsidR="00766EB9" w:rsidRPr="006B7F63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5D56F184" w14:textId="77777777" w:rsidR="00766EB9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6B7C47E4" w14:textId="77777777"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19DEE819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30j0zll"/>
      <w:bookmarkEnd w:id="1"/>
      <w:r>
        <w:rPr>
          <w:rFonts w:ascii="Arial" w:eastAsia="Arial" w:hAnsi="Arial" w:cs="Arial"/>
          <w:color w:val="000000"/>
          <w:sz w:val="22"/>
          <w:szCs w:val="22"/>
        </w:rPr>
        <w:t>História spoločnosti DACHSER sa začína v roku 1995, kedy bola založená spoločnosť Lindbergh Air Freight,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177ABAB6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5A59915C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392A6DEF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BC838CD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Kemptene je popredným európskym poskytovateľom logistických služieb. DACHSER poskytuje komplexnú prepravnú logistiku, skladovanie a individuálne zákaznícke služby v troch obchodných oblastiach: DACHSER European Logistics, DACHSER Food Logistics a DACHSER Air &amp; Sea Logistics. Ponuku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5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3B37D52F" w14:textId="77777777"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67FA3534" w14:textId="77777777" w:rsidR="00766EB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04D7F086" w14:textId="77777777"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6B32F5FB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>Crest Communications a. s.</w:t>
      </w:r>
    </w:p>
    <w:p w14:paraId="1D138BF5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Anna Palfiová</w:t>
      </w:r>
    </w:p>
    <w:p w14:paraId="11ECED87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14:paraId="49611E5F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14:paraId="2DD7038C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6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2CAFCDF4" w14:textId="77777777"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6F7CD70A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>DACHSER Slovakia a.s</w:t>
      </w:r>
      <w:r w:rsidRPr="00A82C5C">
        <w:rPr>
          <w:rFonts w:ascii="Arial" w:eastAsia="Arial" w:hAnsi="Arial" w:cs="Arial"/>
          <w:sz w:val="22"/>
          <w:szCs w:val="22"/>
        </w:rPr>
        <w:t>.</w:t>
      </w:r>
    </w:p>
    <w:p w14:paraId="23528CD3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Martin Štiglinc</w:t>
      </w:r>
    </w:p>
    <w:p w14:paraId="30F14D99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Sales Manager European Logistics</w:t>
      </w:r>
    </w:p>
    <w:p w14:paraId="343AC358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14:paraId="4D64DBDD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14:paraId="31537F68" w14:textId="77777777"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6B4B959D" w14:textId="77777777" w:rsidR="00766EB9" w:rsidRPr="00A82C5C" w:rsidRDefault="00766EB9" w:rsidP="00766EB9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14:paraId="4DB7AA43" w14:textId="77777777" w:rsidR="00766EB9" w:rsidRPr="00A82C5C" w:rsidRDefault="00766EB9" w:rsidP="00766EB9">
      <w:pPr>
        <w:pStyle w:val="Normal1"/>
      </w:pPr>
    </w:p>
    <w:p w14:paraId="1A0B9A7E" w14:textId="77777777" w:rsidR="008F78BC" w:rsidRDefault="001B57D3"/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1B57D3"/>
    <w:rsid w:val="00451836"/>
    <w:rsid w:val="006B7F63"/>
    <w:rsid w:val="00766EB9"/>
    <w:rsid w:val="007F4CE5"/>
    <w:rsid w:val="00934827"/>
    <w:rsid w:val="00BE35A1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03EB1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B57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57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1B57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57D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0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stiglinc@dachs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ka.palfiova@gmail.com%20" TargetMode="External"/><Relationship Id="rId5" Type="http://schemas.openxmlformats.org/officeDocument/2006/relationships/hyperlink" Target="http://www.dachser.sk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Markéta Damková</cp:lastModifiedBy>
  <cp:revision>2</cp:revision>
  <dcterms:created xsi:type="dcterms:W3CDTF">2020-04-22T06:56:00Z</dcterms:created>
  <dcterms:modified xsi:type="dcterms:W3CDTF">2020-04-22T06:56:00Z</dcterms:modified>
</cp:coreProperties>
</file>